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A6D" w:rsidRPr="00AD2C10" w:rsidRDefault="00065A6D" w:rsidP="00065A6D">
      <w:pPr>
        <w:spacing w:after="0" w:line="240" w:lineRule="auto"/>
        <w:ind w:firstLine="360"/>
        <w:jc w:val="center"/>
        <w:divId w:val="4472389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bookmarkStart w:id="0" w:name="_GoBack"/>
      <w:r w:rsidRPr="00AD2C10">
        <w:rPr>
          <w:rFonts w:ascii="Times New Roman" w:eastAsia="Times New Roman" w:hAnsi="Times New Roman" w:cs="Times New Roman"/>
          <w:color w:val="111111"/>
          <w:sz w:val="28"/>
          <w:szCs w:val="28"/>
        </w:rPr>
        <w:t>Муниципальное дошкольное образовательное учреждение</w:t>
      </w:r>
    </w:p>
    <w:p w:rsidR="00065A6D" w:rsidRPr="00AD2C10" w:rsidRDefault="00065A6D" w:rsidP="00065A6D">
      <w:pPr>
        <w:spacing w:after="0" w:line="240" w:lineRule="auto"/>
        <w:ind w:firstLine="360"/>
        <w:jc w:val="center"/>
        <w:divId w:val="44723895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2C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«Детский сад № 225» </w:t>
      </w:r>
    </w:p>
    <w:bookmarkEnd w:id="0"/>
    <w:p w:rsidR="007423A2" w:rsidRDefault="007423A2" w:rsidP="0094655E">
      <w:pPr>
        <w:spacing w:line="240" w:lineRule="auto"/>
        <w:jc w:val="center"/>
        <w:divId w:val="447238951"/>
        <w:rPr>
          <w:rFonts w:eastAsia="Times New Roman"/>
          <w:sz w:val="24"/>
          <w:szCs w:val="24"/>
        </w:rPr>
      </w:pPr>
    </w:p>
    <w:p w:rsidR="0094655E" w:rsidRDefault="0094655E" w:rsidP="0094655E">
      <w:pPr>
        <w:pStyle w:val="paragraph"/>
        <w:spacing w:before="300" w:beforeAutospacing="0" w:after="0" w:afterAutospacing="0"/>
        <w:jc w:val="center"/>
        <w:divId w:val="935671899"/>
        <w:rPr>
          <w:sz w:val="48"/>
          <w:szCs w:val="48"/>
        </w:rPr>
      </w:pPr>
    </w:p>
    <w:p w:rsidR="00065A6D" w:rsidRDefault="00065A6D" w:rsidP="0094655E">
      <w:pPr>
        <w:pStyle w:val="paragraph"/>
        <w:spacing w:before="300" w:beforeAutospacing="0" w:after="0" w:afterAutospacing="0"/>
        <w:jc w:val="center"/>
        <w:divId w:val="935671899"/>
        <w:rPr>
          <w:sz w:val="48"/>
          <w:szCs w:val="48"/>
        </w:rPr>
      </w:pPr>
    </w:p>
    <w:p w:rsidR="0094655E" w:rsidRPr="0094655E" w:rsidRDefault="0094655E" w:rsidP="0094655E">
      <w:pPr>
        <w:pStyle w:val="paragraph"/>
        <w:spacing w:before="300" w:beforeAutospacing="0" w:after="0" w:afterAutospacing="0"/>
        <w:jc w:val="center"/>
        <w:divId w:val="935671899"/>
        <w:rPr>
          <w:b/>
          <w:sz w:val="44"/>
          <w:szCs w:val="44"/>
        </w:rPr>
      </w:pPr>
      <w:r w:rsidRPr="0094655E">
        <w:rPr>
          <w:b/>
          <w:sz w:val="44"/>
          <w:szCs w:val="44"/>
        </w:rPr>
        <w:t>Памятка</w:t>
      </w:r>
    </w:p>
    <w:p w:rsidR="0094655E" w:rsidRPr="0094655E" w:rsidRDefault="0094655E" w:rsidP="0094655E">
      <w:pPr>
        <w:pStyle w:val="paragraph"/>
        <w:spacing w:before="300" w:beforeAutospacing="0" w:after="0" w:afterAutospacing="0"/>
        <w:jc w:val="center"/>
        <w:divId w:val="935671899"/>
        <w:rPr>
          <w:rFonts w:eastAsia="Times New Roman"/>
          <w:noProof/>
        </w:rPr>
      </w:pPr>
      <w:r w:rsidRPr="0094655E">
        <w:rPr>
          <w:sz w:val="36"/>
          <w:szCs w:val="36"/>
        </w:rPr>
        <w:t>«Пальчиковая гимнастика для детей младшей группы»</w:t>
      </w:r>
      <w:r w:rsidRPr="0094655E">
        <w:rPr>
          <w:rFonts w:eastAsia="Times New Roman"/>
          <w:noProof/>
        </w:rPr>
        <w:t xml:space="preserve"> </w:t>
      </w:r>
    </w:p>
    <w:p w:rsidR="0094655E" w:rsidRDefault="0094655E" w:rsidP="0094655E">
      <w:pPr>
        <w:pStyle w:val="paragraph"/>
        <w:spacing w:before="300" w:beforeAutospacing="0" w:after="0" w:afterAutospacing="0"/>
        <w:jc w:val="center"/>
        <w:divId w:val="935671899"/>
        <w:rPr>
          <w:b/>
        </w:rPr>
      </w:pPr>
      <w:r>
        <w:rPr>
          <w:rFonts w:eastAsia="Times New Roman"/>
          <w:noProof/>
        </w:rPr>
        <w:drawing>
          <wp:inline distT="0" distB="0" distL="0" distR="0" wp14:anchorId="0FB344F9" wp14:editId="6B69AC9E">
            <wp:extent cx="5553075" cy="3648454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61" cy="36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6D" w:rsidRDefault="00065A6D" w:rsidP="0094655E">
      <w:pPr>
        <w:pStyle w:val="paragraph"/>
        <w:spacing w:before="0" w:beforeAutospacing="0" w:after="0" w:afterAutospacing="0"/>
        <w:jc w:val="right"/>
        <w:divId w:val="935671899"/>
        <w:rPr>
          <w:b/>
          <w:sz w:val="28"/>
          <w:szCs w:val="28"/>
        </w:rPr>
      </w:pPr>
    </w:p>
    <w:p w:rsidR="0094655E" w:rsidRDefault="00065A6D" w:rsidP="0094655E">
      <w:pPr>
        <w:pStyle w:val="paragraph"/>
        <w:spacing w:before="0" w:beforeAutospacing="0" w:after="0" w:afterAutospacing="0"/>
        <w:jc w:val="right"/>
        <w:divId w:val="935671899"/>
        <w:rPr>
          <w:sz w:val="28"/>
          <w:szCs w:val="28"/>
        </w:rPr>
      </w:pPr>
      <w:r>
        <w:rPr>
          <w:b/>
          <w:sz w:val="28"/>
          <w:szCs w:val="28"/>
        </w:rPr>
        <w:t xml:space="preserve">Подготовила </w:t>
      </w:r>
      <w:r w:rsidR="0094655E" w:rsidRPr="00065A6D">
        <w:rPr>
          <w:b/>
          <w:sz w:val="28"/>
          <w:szCs w:val="28"/>
        </w:rPr>
        <w:t>воспитател</w:t>
      </w:r>
      <w:r w:rsidRPr="00065A6D">
        <w:rPr>
          <w:b/>
          <w:sz w:val="28"/>
          <w:szCs w:val="28"/>
        </w:rPr>
        <w:t>ь:</w:t>
      </w:r>
      <w:r w:rsidR="0094655E" w:rsidRPr="0094655E">
        <w:rPr>
          <w:sz w:val="28"/>
          <w:szCs w:val="28"/>
        </w:rPr>
        <w:t xml:space="preserve"> </w:t>
      </w:r>
    </w:p>
    <w:p w:rsidR="0094655E" w:rsidRDefault="0094655E" w:rsidP="0094655E">
      <w:pPr>
        <w:pStyle w:val="paragraph"/>
        <w:spacing w:before="0" w:beforeAutospacing="0" w:after="0" w:afterAutospacing="0"/>
        <w:jc w:val="right"/>
        <w:divId w:val="935671899"/>
        <w:rPr>
          <w:b/>
          <w:sz w:val="28"/>
          <w:szCs w:val="28"/>
        </w:rPr>
      </w:pPr>
      <w:r w:rsidRPr="0094655E">
        <w:rPr>
          <w:sz w:val="28"/>
          <w:szCs w:val="28"/>
        </w:rPr>
        <w:t>Моржухина Н.И.</w:t>
      </w:r>
    </w:p>
    <w:p w:rsidR="0094655E" w:rsidRPr="0094655E" w:rsidRDefault="0094655E" w:rsidP="0094655E">
      <w:pPr>
        <w:pStyle w:val="paragraph"/>
        <w:spacing w:before="300" w:beforeAutospacing="0" w:after="0" w:afterAutospacing="0"/>
        <w:jc w:val="right"/>
        <w:divId w:val="935671899"/>
        <w:rPr>
          <w:sz w:val="28"/>
          <w:szCs w:val="28"/>
        </w:rPr>
      </w:pPr>
      <w:r w:rsidRPr="0094655E">
        <w:rPr>
          <w:b/>
          <w:sz w:val="28"/>
          <w:szCs w:val="28"/>
        </w:rPr>
        <w:br w:type="page"/>
      </w:r>
    </w:p>
    <w:p w:rsidR="007423A2" w:rsidRPr="0094655E" w:rsidRDefault="007423A2" w:rsidP="0094655E">
      <w:pPr>
        <w:pStyle w:val="paragraph"/>
        <w:spacing w:before="0" w:beforeAutospacing="0" w:after="0" w:afterAutospacing="0"/>
        <w:ind w:firstLine="708"/>
        <w:jc w:val="both"/>
        <w:divId w:val="935671899"/>
        <w:rPr>
          <w:sz w:val="28"/>
          <w:szCs w:val="28"/>
        </w:rPr>
      </w:pPr>
      <w:r w:rsidRPr="0094655E">
        <w:rPr>
          <w:sz w:val="28"/>
          <w:szCs w:val="28"/>
        </w:rPr>
        <w:lastRenderedPageBreak/>
        <w:t xml:space="preserve">Пальчиковые игры – это уникальный способ развития малыша. Они представляют собой своеобразный массаж и гимнастику для пальцев рук и ног. Движения обычно сопровождаются короткими веселыми стихами, и дети с удовольствием их повторяют. Для малышей пальчиковые игры являются самостоятельным занятием, а для старших дошкольников они могут стать разминкой между упражнениями. В этой статье </w:t>
      </w:r>
      <w:r w:rsidR="0094655E">
        <w:rPr>
          <w:sz w:val="28"/>
          <w:szCs w:val="28"/>
        </w:rPr>
        <w:t xml:space="preserve">я </w:t>
      </w:r>
      <w:r w:rsidRPr="0094655E">
        <w:rPr>
          <w:sz w:val="28"/>
          <w:szCs w:val="28"/>
        </w:rPr>
        <w:t xml:space="preserve"> расскаж</w:t>
      </w:r>
      <w:r w:rsidR="0094655E">
        <w:rPr>
          <w:sz w:val="28"/>
          <w:szCs w:val="28"/>
        </w:rPr>
        <w:t>у</w:t>
      </w:r>
      <w:r w:rsidRPr="0094655E">
        <w:rPr>
          <w:sz w:val="28"/>
          <w:szCs w:val="28"/>
        </w:rPr>
        <w:t xml:space="preserve"> о том, как играть в пальчиковые игры, а также об их видах и пользе для развития детей.</w:t>
      </w:r>
    </w:p>
    <w:p w:rsidR="0094655E" w:rsidRDefault="0094655E" w:rsidP="0094655E">
      <w:pPr>
        <w:pStyle w:val="2"/>
        <w:spacing w:before="0" w:line="240" w:lineRule="auto"/>
        <w:jc w:val="center"/>
        <w:divId w:val="935671899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7423A2" w:rsidRDefault="0094655E" w:rsidP="0094655E">
      <w:pPr>
        <w:pStyle w:val="2"/>
        <w:spacing w:before="0" w:line="240" w:lineRule="auto"/>
        <w:jc w:val="center"/>
        <w:divId w:val="935671899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</w:t>
      </w:r>
      <w:r w:rsidR="007423A2" w:rsidRPr="0094655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</w:t>
      </w:r>
      <w:r w:rsidR="007423A2" w:rsidRPr="0094655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пальчиковой гимнастики</w:t>
      </w:r>
    </w:p>
    <w:p w:rsidR="0094655E" w:rsidRPr="0094655E" w:rsidRDefault="0094655E" w:rsidP="0094655E">
      <w:pPr>
        <w:divId w:val="935671899"/>
      </w:pPr>
    </w:p>
    <w:p w:rsidR="007423A2" w:rsidRPr="0094655E" w:rsidRDefault="007423A2" w:rsidP="0094655E">
      <w:pPr>
        <w:pStyle w:val="paragraph"/>
        <w:spacing w:before="0" w:beforeAutospacing="0" w:after="0" w:afterAutospacing="0"/>
        <w:ind w:firstLine="360"/>
        <w:jc w:val="both"/>
        <w:divId w:val="935671899"/>
        <w:rPr>
          <w:sz w:val="28"/>
          <w:szCs w:val="28"/>
        </w:rPr>
      </w:pPr>
      <w:r w:rsidRPr="0094655E">
        <w:rPr>
          <w:sz w:val="28"/>
          <w:szCs w:val="28"/>
        </w:rPr>
        <w:t>Пальчиковые игры – это не только веселое, но и чрезвычайно полезное занятие для малышей. Они способствуют:</w:t>
      </w:r>
    </w:p>
    <w:p w:rsidR="007423A2" w:rsidRPr="0094655E" w:rsidRDefault="0094655E" w:rsidP="0094655E">
      <w:pPr>
        <w:pStyle w:val="listitem"/>
        <w:numPr>
          <w:ilvl w:val="0"/>
          <w:numId w:val="1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</w:t>
      </w:r>
      <w:r w:rsidR="007423A2" w:rsidRPr="0094655E">
        <w:rPr>
          <w:rFonts w:eastAsia="Times New Roman"/>
          <w:sz w:val="28"/>
          <w:szCs w:val="28"/>
        </w:rPr>
        <w:t>азвитию мелкой моторики, а значит и речи;</w:t>
      </w:r>
    </w:p>
    <w:p w:rsidR="007423A2" w:rsidRPr="0094655E" w:rsidRDefault="0094655E" w:rsidP="0094655E">
      <w:pPr>
        <w:pStyle w:val="listitem"/>
        <w:numPr>
          <w:ilvl w:val="0"/>
          <w:numId w:val="1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</w:t>
      </w:r>
      <w:r w:rsidR="007423A2" w:rsidRPr="0094655E">
        <w:rPr>
          <w:rFonts w:eastAsia="Times New Roman"/>
          <w:sz w:val="28"/>
          <w:szCs w:val="28"/>
        </w:rPr>
        <w:t>азвитию координации движений;</w:t>
      </w:r>
    </w:p>
    <w:p w:rsidR="007423A2" w:rsidRPr="0094655E" w:rsidRDefault="0094655E" w:rsidP="0094655E">
      <w:pPr>
        <w:pStyle w:val="listitem"/>
        <w:numPr>
          <w:ilvl w:val="0"/>
          <w:numId w:val="1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7423A2" w:rsidRPr="0094655E">
        <w:rPr>
          <w:rFonts w:eastAsia="Times New Roman"/>
          <w:sz w:val="28"/>
          <w:szCs w:val="28"/>
        </w:rPr>
        <w:t>одготовке руки к письму;</w:t>
      </w:r>
    </w:p>
    <w:p w:rsidR="007423A2" w:rsidRPr="0094655E" w:rsidRDefault="0094655E" w:rsidP="0094655E">
      <w:pPr>
        <w:pStyle w:val="listitem"/>
        <w:numPr>
          <w:ilvl w:val="0"/>
          <w:numId w:val="1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</w:t>
      </w:r>
      <w:r w:rsidR="007423A2" w:rsidRPr="0094655E">
        <w:rPr>
          <w:rFonts w:eastAsia="Times New Roman"/>
          <w:sz w:val="28"/>
          <w:szCs w:val="28"/>
        </w:rPr>
        <w:t>асширению словарного запаса;</w:t>
      </w:r>
    </w:p>
    <w:p w:rsidR="007423A2" w:rsidRPr="0094655E" w:rsidRDefault="0094655E" w:rsidP="0094655E">
      <w:pPr>
        <w:pStyle w:val="listitem"/>
        <w:numPr>
          <w:ilvl w:val="0"/>
          <w:numId w:val="1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</w:t>
      </w:r>
      <w:r w:rsidR="007423A2" w:rsidRPr="0094655E">
        <w:rPr>
          <w:rFonts w:eastAsia="Times New Roman"/>
          <w:sz w:val="28"/>
          <w:szCs w:val="28"/>
        </w:rPr>
        <w:t>азвитию внимания, памяти, воображения;</w:t>
      </w:r>
    </w:p>
    <w:p w:rsidR="007423A2" w:rsidRPr="0094655E" w:rsidRDefault="0094655E" w:rsidP="0094655E">
      <w:pPr>
        <w:pStyle w:val="listitem"/>
        <w:numPr>
          <w:ilvl w:val="0"/>
          <w:numId w:val="1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</w:t>
      </w:r>
      <w:r w:rsidR="007423A2" w:rsidRPr="0094655E">
        <w:rPr>
          <w:rFonts w:eastAsia="Times New Roman"/>
          <w:sz w:val="28"/>
          <w:szCs w:val="28"/>
        </w:rPr>
        <w:t>нятию эмоционального и умственного напряжения;</w:t>
      </w:r>
    </w:p>
    <w:p w:rsidR="007423A2" w:rsidRPr="0094655E" w:rsidRDefault="0094655E" w:rsidP="0094655E">
      <w:pPr>
        <w:pStyle w:val="listitem"/>
        <w:numPr>
          <w:ilvl w:val="0"/>
          <w:numId w:val="1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7423A2" w:rsidRPr="0094655E">
        <w:rPr>
          <w:rFonts w:eastAsia="Times New Roman"/>
          <w:sz w:val="28"/>
          <w:szCs w:val="28"/>
        </w:rPr>
        <w:t>становлению теплого телесного контакта между ребенком и взрослым.</w:t>
      </w:r>
    </w:p>
    <w:p w:rsidR="007423A2" w:rsidRPr="0094655E" w:rsidRDefault="007423A2" w:rsidP="0094655E">
      <w:pPr>
        <w:pStyle w:val="paragraph"/>
        <w:spacing w:before="0" w:beforeAutospacing="0" w:after="0" w:afterAutospacing="0"/>
        <w:ind w:firstLine="360"/>
        <w:jc w:val="both"/>
        <w:divId w:val="2055882767"/>
        <w:rPr>
          <w:i/>
          <w:iCs/>
          <w:sz w:val="28"/>
          <w:szCs w:val="28"/>
        </w:rPr>
      </w:pPr>
      <w:r w:rsidRPr="0094655E">
        <w:rPr>
          <w:i/>
          <w:iCs/>
          <w:sz w:val="28"/>
          <w:szCs w:val="28"/>
        </w:rPr>
        <w:t>Пальчиковые игры известны человеку уже много лет. Задолго до научного подтверждения того, что речь малышу зависит от развития мелкой моторики, наши предки заметили, что поглаживание и массаж пальцев приносят ребенку большую пользу.</w:t>
      </w:r>
    </w:p>
    <w:p w:rsidR="007423A2" w:rsidRPr="0094655E" w:rsidRDefault="007423A2" w:rsidP="0094655E">
      <w:pPr>
        <w:pStyle w:val="paragraph"/>
        <w:spacing w:before="300" w:beforeAutospacing="0" w:after="0" w:afterAutospacing="0"/>
        <w:jc w:val="center"/>
        <w:divId w:val="935671899"/>
        <w:rPr>
          <w:sz w:val="28"/>
          <w:szCs w:val="28"/>
        </w:rPr>
      </w:pPr>
      <w:r w:rsidRPr="0094655E">
        <w:rPr>
          <w:noProof/>
          <w:sz w:val="28"/>
          <w:szCs w:val="28"/>
        </w:rPr>
        <w:drawing>
          <wp:inline distT="0" distB="0" distL="0" distR="0" wp14:anchorId="7DB00950" wp14:editId="6562347A">
            <wp:extent cx="3457659" cy="2301242"/>
            <wp:effectExtent l="0" t="0" r="9525" b="3810"/>
            <wp:docPr id="8" name="Рисунок 8" descr="О пользе пальчиковой гимна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 descr="О пользе пальчиковой гимнасти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13" cy="230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5E" w:rsidRDefault="0094655E" w:rsidP="0094655E">
      <w:pPr>
        <w:pStyle w:val="2"/>
        <w:spacing w:before="360" w:line="360" w:lineRule="atLeast"/>
        <w:jc w:val="both"/>
        <w:divId w:val="93567189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:rsidR="007423A2" w:rsidRDefault="007423A2" w:rsidP="0094655E">
      <w:pPr>
        <w:pStyle w:val="2"/>
        <w:spacing w:before="360" w:line="360" w:lineRule="atLeast"/>
        <w:jc w:val="center"/>
        <w:divId w:val="935671899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4655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Как играть с ребенком?</w:t>
      </w:r>
    </w:p>
    <w:p w:rsidR="0094655E" w:rsidRPr="0094655E" w:rsidRDefault="0094655E" w:rsidP="0094655E">
      <w:pPr>
        <w:divId w:val="935671899"/>
      </w:pPr>
    </w:p>
    <w:p w:rsidR="0094655E" w:rsidRDefault="007423A2" w:rsidP="0094655E">
      <w:pPr>
        <w:pStyle w:val="paragraph"/>
        <w:spacing w:before="0" w:beforeAutospacing="0" w:after="0" w:afterAutospacing="0"/>
        <w:ind w:firstLine="708"/>
        <w:jc w:val="both"/>
        <w:divId w:val="935671899"/>
        <w:rPr>
          <w:sz w:val="28"/>
          <w:szCs w:val="28"/>
        </w:rPr>
      </w:pPr>
      <w:r w:rsidRPr="0094655E">
        <w:rPr>
          <w:sz w:val="28"/>
          <w:szCs w:val="28"/>
        </w:rPr>
        <w:t xml:space="preserve">Малыши до года еще не могут повторять движения за взрослым, поэтому в этом возрасте наиболее актуален массаж рук и каждого пальчика в отдельности. Движения желательно сопровождать короткими стихами и </w:t>
      </w:r>
      <w:proofErr w:type="spellStart"/>
      <w:r w:rsidRPr="0094655E">
        <w:rPr>
          <w:sz w:val="28"/>
          <w:szCs w:val="28"/>
        </w:rPr>
        <w:t>потешками</w:t>
      </w:r>
      <w:proofErr w:type="spellEnd"/>
      <w:r w:rsidRPr="0094655E">
        <w:rPr>
          <w:sz w:val="28"/>
          <w:szCs w:val="28"/>
        </w:rPr>
        <w:t xml:space="preserve">, например: «Этот пальчик маленький, этот пальчик слабенький, этот пальчик длинненький, этот пальчик </w:t>
      </w:r>
      <w:proofErr w:type="spellStart"/>
      <w:r w:rsidRPr="0094655E">
        <w:rPr>
          <w:sz w:val="28"/>
          <w:szCs w:val="28"/>
        </w:rPr>
        <w:t>сильненький</w:t>
      </w:r>
      <w:proofErr w:type="spellEnd"/>
      <w:r w:rsidRPr="0094655E">
        <w:rPr>
          <w:sz w:val="28"/>
          <w:szCs w:val="28"/>
        </w:rPr>
        <w:t xml:space="preserve">, этот пальчик – толстячок, ну а вместе – кулачок». </w:t>
      </w:r>
    </w:p>
    <w:p w:rsidR="007423A2" w:rsidRPr="0094655E" w:rsidRDefault="007423A2" w:rsidP="0094655E">
      <w:pPr>
        <w:pStyle w:val="paragraph"/>
        <w:spacing w:before="0" w:beforeAutospacing="0" w:after="0" w:afterAutospacing="0"/>
        <w:ind w:firstLine="708"/>
        <w:jc w:val="both"/>
        <w:divId w:val="935671899"/>
        <w:rPr>
          <w:sz w:val="28"/>
          <w:szCs w:val="28"/>
        </w:rPr>
      </w:pPr>
      <w:r w:rsidRPr="0094655E">
        <w:rPr>
          <w:sz w:val="28"/>
          <w:szCs w:val="28"/>
        </w:rPr>
        <w:t>Пальчиковые игры с детьми второго года жизни также пассивны. Потихоньку дети учатся повторять простые движения, такие как сжимание пальцев в кулак, хлопки и т.д. Двухлетки уже самостоятельно могут выполнять несложные упражнения. Детям дошкольного возраста можно предложить игры с разнообразными движениями, которые развивают координацию и ловкость. Наиболее популярными среди родителей на данный момент являются пальчиковые игры под музыку Е. Железновой, например: «Червячки», «Паучок», «Часы», «Перчатка» и многие другие. Их текст, движения и музыку без труда можно найти в интернете.</w:t>
      </w:r>
    </w:p>
    <w:p w:rsidR="0094655E" w:rsidRDefault="0094655E" w:rsidP="0094655E">
      <w:pPr>
        <w:pStyle w:val="2"/>
        <w:spacing w:before="0" w:line="240" w:lineRule="auto"/>
        <w:jc w:val="center"/>
        <w:divId w:val="935671899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7423A2" w:rsidRDefault="007423A2" w:rsidP="0094655E">
      <w:pPr>
        <w:pStyle w:val="2"/>
        <w:spacing w:before="0" w:line="240" w:lineRule="auto"/>
        <w:jc w:val="center"/>
        <w:divId w:val="935671899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4655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Общие рекомендации для родителей:</w:t>
      </w:r>
    </w:p>
    <w:p w:rsidR="007423A2" w:rsidRPr="0094655E" w:rsidRDefault="007423A2" w:rsidP="0094655E">
      <w:pPr>
        <w:pStyle w:val="listitem"/>
        <w:numPr>
          <w:ilvl w:val="0"/>
          <w:numId w:val="2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 w:rsidRPr="0094655E">
        <w:rPr>
          <w:rFonts w:eastAsia="Times New Roman"/>
          <w:sz w:val="28"/>
          <w:szCs w:val="28"/>
        </w:rPr>
        <w:t>Перед иг</w:t>
      </w:r>
      <w:r w:rsidR="0094655E">
        <w:rPr>
          <w:rFonts w:eastAsia="Times New Roman"/>
          <w:sz w:val="28"/>
          <w:szCs w:val="28"/>
        </w:rPr>
        <w:t>рой создайте позитивный настрой.</w:t>
      </w:r>
    </w:p>
    <w:p w:rsidR="007423A2" w:rsidRPr="0094655E" w:rsidRDefault="007423A2" w:rsidP="0094655E">
      <w:pPr>
        <w:pStyle w:val="listitem"/>
        <w:numPr>
          <w:ilvl w:val="0"/>
          <w:numId w:val="2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 w:rsidRPr="0094655E">
        <w:rPr>
          <w:rFonts w:eastAsia="Times New Roman"/>
          <w:sz w:val="28"/>
          <w:szCs w:val="28"/>
        </w:rPr>
        <w:t>Игра должна принос</w:t>
      </w:r>
      <w:r w:rsidR="0094655E">
        <w:rPr>
          <w:rFonts w:eastAsia="Times New Roman"/>
          <w:sz w:val="28"/>
          <w:szCs w:val="28"/>
        </w:rPr>
        <w:t>ить удовольствие и вам и малышу.</w:t>
      </w:r>
    </w:p>
    <w:p w:rsidR="007423A2" w:rsidRPr="0094655E" w:rsidRDefault="007423A2" w:rsidP="0094655E">
      <w:pPr>
        <w:pStyle w:val="listitem"/>
        <w:numPr>
          <w:ilvl w:val="0"/>
          <w:numId w:val="2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 w:rsidRPr="0094655E">
        <w:rPr>
          <w:rFonts w:eastAsia="Times New Roman"/>
          <w:sz w:val="28"/>
          <w:szCs w:val="28"/>
        </w:rPr>
        <w:t>Дайте ребенку простую инструкцию по возрасту (объясните, что он должен повторять движения за вами или играть с пальчиками самостоятель</w:t>
      </w:r>
      <w:r w:rsidR="0094655E">
        <w:rPr>
          <w:rFonts w:eastAsia="Times New Roman"/>
          <w:sz w:val="28"/>
          <w:szCs w:val="28"/>
        </w:rPr>
        <w:t>но, сопровождая действия речью).</w:t>
      </w:r>
    </w:p>
    <w:p w:rsidR="007423A2" w:rsidRPr="0094655E" w:rsidRDefault="007423A2" w:rsidP="0094655E">
      <w:pPr>
        <w:pStyle w:val="listitem"/>
        <w:numPr>
          <w:ilvl w:val="0"/>
          <w:numId w:val="2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 w:rsidRPr="0094655E">
        <w:rPr>
          <w:rFonts w:eastAsia="Times New Roman"/>
          <w:sz w:val="28"/>
          <w:szCs w:val="28"/>
        </w:rPr>
        <w:t>Н</w:t>
      </w:r>
      <w:r w:rsidR="0094655E">
        <w:rPr>
          <w:rFonts w:eastAsia="Times New Roman"/>
          <w:sz w:val="28"/>
          <w:szCs w:val="28"/>
        </w:rPr>
        <w:t>е играйте больше 5 минут подряд.</w:t>
      </w:r>
    </w:p>
    <w:p w:rsidR="007423A2" w:rsidRPr="0094655E" w:rsidRDefault="007423A2" w:rsidP="0094655E">
      <w:pPr>
        <w:pStyle w:val="listitem"/>
        <w:numPr>
          <w:ilvl w:val="0"/>
          <w:numId w:val="2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 w:rsidRPr="0094655E">
        <w:rPr>
          <w:rFonts w:eastAsia="Times New Roman"/>
          <w:sz w:val="28"/>
          <w:szCs w:val="28"/>
        </w:rPr>
        <w:t>Не старайтесь выучить с малышом как можно больше пальчиковых</w:t>
      </w:r>
      <w:r w:rsidR="0094655E">
        <w:rPr>
          <w:rFonts w:eastAsia="Times New Roman"/>
          <w:sz w:val="28"/>
          <w:szCs w:val="28"/>
        </w:rPr>
        <w:t xml:space="preserve"> игр («лучше меньше, да лучше»).</w:t>
      </w:r>
    </w:p>
    <w:p w:rsidR="007423A2" w:rsidRPr="0094655E" w:rsidRDefault="007423A2" w:rsidP="0094655E">
      <w:pPr>
        <w:pStyle w:val="listitem"/>
        <w:numPr>
          <w:ilvl w:val="0"/>
          <w:numId w:val="2"/>
        </w:numPr>
        <w:spacing w:before="0" w:beforeAutospacing="0" w:after="0" w:afterAutospacing="0"/>
        <w:jc w:val="both"/>
        <w:divId w:val="935671899"/>
        <w:rPr>
          <w:rFonts w:eastAsia="Times New Roman"/>
          <w:sz w:val="28"/>
          <w:szCs w:val="28"/>
        </w:rPr>
      </w:pPr>
      <w:r w:rsidRPr="0094655E">
        <w:rPr>
          <w:rFonts w:eastAsia="Times New Roman"/>
          <w:sz w:val="28"/>
          <w:szCs w:val="28"/>
        </w:rPr>
        <w:t>Желательно разучивать движения сначала правой рукой, а затем левой. Когда ребенок будет достаточно подготовлен, можно выполнять движения двумя руками одновременно.</w:t>
      </w:r>
    </w:p>
    <w:p w:rsidR="007423A2" w:rsidRDefault="007423A2" w:rsidP="0094655E">
      <w:pPr>
        <w:pStyle w:val="paragraph"/>
        <w:spacing w:before="0" w:beforeAutospacing="0" w:after="0" w:afterAutospacing="0"/>
        <w:ind w:firstLine="360"/>
        <w:jc w:val="both"/>
        <w:divId w:val="2036542261"/>
        <w:rPr>
          <w:i/>
          <w:iCs/>
          <w:sz w:val="28"/>
          <w:szCs w:val="28"/>
        </w:rPr>
      </w:pPr>
      <w:r w:rsidRPr="0094655E">
        <w:rPr>
          <w:i/>
          <w:iCs/>
          <w:sz w:val="28"/>
          <w:szCs w:val="28"/>
        </w:rPr>
        <w:t>Не заставляйте ребенка заниматься пальчиковой гимнастикой, если он не в настроении. Лучше сделать перерыв и вернуться к играм, когда малыш сам этого захочет.</w:t>
      </w:r>
    </w:p>
    <w:p w:rsidR="0094655E" w:rsidRPr="0094655E" w:rsidRDefault="0094655E" w:rsidP="0094655E">
      <w:pPr>
        <w:pStyle w:val="paragraph"/>
        <w:spacing w:before="0" w:beforeAutospacing="0" w:after="0" w:afterAutospacing="0"/>
        <w:ind w:firstLine="360"/>
        <w:jc w:val="both"/>
        <w:divId w:val="2036542261"/>
        <w:rPr>
          <w:i/>
          <w:iCs/>
          <w:sz w:val="28"/>
          <w:szCs w:val="28"/>
        </w:rPr>
      </w:pPr>
    </w:p>
    <w:p w:rsidR="007423A2" w:rsidRPr="0094655E" w:rsidRDefault="007423A2" w:rsidP="0094655E">
      <w:pPr>
        <w:pStyle w:val="paragraph"/>
        <w:spacing w:before="0" w:beforeAutospacing="0" w:after="0" w:afterAutospacing="0"/>
        <w:jc w:val="center"/>
        <w:divId w:val="935671899"/>
        <w:rPr>
          <w:sz w:val="28"/>
          <w:szCs w:val="28"/>
        </w:rPr>
      </w:pPr>
      <w:r w:rsidRPr="0094655E">
        <w:rPr>
          <w:noProof/>
          <w:sz w:val="28"/>
          <w:szCs w:val="28"/>
        </w:rPr>
        <w:drawing>
          <wp:inline distT="0" distB="0" distL="0" distR="0" wp14:anchorId="4FF78B70" wp14:editId="66AD1769">
            <wp:extent cx="3019425" cy="1615967"/>
            <wp:effectExtent l="0" t="0" r="0" b="3810"/>
            <wp:docPr id="7" name="Рисунок 7" descr="Общие рекомендации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 descr="Общие рекомендации для родител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4"/>
                    <a:stretch/>
                  </pic:blipFill>
                  <pic:spPr bwMode="auto">
                    <a:xfrm>
                      <a:off x="0" y="0"/>
                      <a:ext cx="3029305" cy="16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3A2" w:rsidRDefault="007423A2" w:rsidP="0094655E">
      <w:pPr>
        <w:pStyle w:val="2"/>
        <w:spacing w:before="0" w:line="240" w:lineRule="auto"/>
        <w:jc w:val="center"/>
        <w:divId w:val="935671899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4655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Виды пальчиковых игр</w:t>
      </w:r>
    </w:p>
    <w:p w:rsidR="0094655E" w:rsidRPr="0094655E" w:rsidRDefault="0094655E" w:rsidP="0094655E">
      <w:pPr>
        <w:divId w:val="935671899"/>
      </w:pPr>
    </w:p>
    <w:p w:rsidR="007423A2" w:rsidRPr="0094655E" w:rsidRDefault="007423A2" w:rsidP="0094655E">
      <w:pPr>
        <w:pStyle w:val="paragraph"/>
        <w:spacing w:before="0" w:beforeAutospacing="0" w:after="0" w:afterAutospacing="0"/>
        <w:ind w:firstLine="360"/>
        <w:jc w:val="both"/>
        <w:divId w:val="935671899"/>
        <w:rPr>
          <w:sz w:val="28"/>
          <w:szCs w:val="28"/>
        </w:rPr>
      </w:pPr>
      <w:r w:rsidRPr="0094655E">
        <w:rPr>
          <w:sz w:val="28"/>
          <w:szCs w:val="28"/>
        </w:rPr>
        <w:t>На сегодняшний день придумано множество пальчиковых игр. Условно их можно разделить на несколько видов, один из которых обязательно приглянется Вашему малышу.</w:t>
      </w:r>
    </w:p>
    <w:p w:rsidR="0094655E" w:rsidRDefault="007423A2" w:rsidP="0094655E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divId w:val="935671899"/>
        <w:rPr>
          <w:sz w:val="28"/>
          <w:szCs w:val="28"/>
        </w:rPr>
      </w:pPr>
      <w:r w:rsidRPr="0094655E">
        <w:rPr>
          <w:rStyle w:val="a3"/>
          <w:sz w:val="28"/>
          <w:szCs w:val="28"/>
        </w:rPr>
        <w:t>Малоподвижные игры со стихотворным сопровождением </w:t>
      </w:r>
      <w:r w:rsidRPr="0094655E">
        <w:rPr>
          <w:sz w:val="28"/>
          <w:szCs w:val="28"/>
        </w:rPr>
        <w:t xml:space="preserve">учат ребенка внимательно слушать слова и повторять за взрослым. Сопровождение движений речью благотворно сказывается на развитии интеллектуальных способностей малыша. </w:t>
      </w:r>
    </w:p>
    <w:p w:rsidR="0094655E" w:rsidRDefault="0094655E" w:rsidP="0094655E">
      <w:pPr>
        <w:pStyle w:val="paragraph"/>
        <w:spacing w:before="0" w:beforeAutospacing="0" w:after="0" w:afterAutospacing="0"/>
        <w:ind w:left="360"/>
        <w:jc w:val="both"/>
        <w:divId w:val="935671899"/>
        <w:rPr>
          <w:i/>
          <w:sz w:val="28"/>
          <w:szCs w:val="28"/>
        </w:rPr>
      </w:pPr>
    </w:p>
    <w:p w:rsidR="0094655E" w:rsidRPr="0094655E" w:rsidRDefault="007423A2" w:rsidP="0094655E">
      <w:pPr>
        <w:pStyle w:val="paragraph"/>
        <w:spacing w:before="0" w:beforeAutospacing="0" w:after="0" w:afterAutospacing="0"/>
        <w:ind w:left="360"/>
        <w:jc w:val="center"/>
        <w:divId w:val="935671899"/>
        <w:rPr>
          <w:rStyle w:val="a3"/>
          <w:b w:val="0"/>
          <w:bCs w:val="0"/>
          <w:i/>
          <w:sz w:val="28"/>
          <w:szCs w:val="28"/>
        </w:rPr>
      </w:pPr>
      <w:r w:rsidRPr="0094655E">
        <w:rPr>
          <w:b/>
          <w:i/>
          <w:sz w:val="28"/>
          <w:szCs w:val="28"/>
        </w:rPr>
        <w:t>Примеры пальчиковых игр данного вида:</w:t>
      </w:r>
    </w:p>
    <w:p w:rsidR="0088157F" w:rsidRDefault="0088157F" w:rsidP="0088157F">
      <w:pPr>
        <w:pStyle w:val="paragraph"/>
        <w:spacing w:before="0" w:beforeAutospacing="0" w:after="0" w:afterAutospacing="0"/>
        <w:jc w:val="center"/>
        <w:divId w:val="935671899"/>
        <w:rPr>
          <w:rStyle w:val="a3"/>
          <w:sz w:val="28"/>
          <w:szCs w:val="28"/>
        </w:rPr>
      </w:pPr>
    </w:p>
    <w:p w:rsidR="007423A2" w:rsidRDefault="007423A2" w:rsidP="0088157F">
      <w:pPr>
        <w:pStyle w:val="paragraph"/>
        <w:spacing w:before="0" w:beforeAutospacing="0" w:after="0" w:afterAutospacing="0"/>
        <w:jc w:val="center"/>
        <w:divId w:val="935671899"/>
        <w:rPr>
          <w:rStyle w:val="a3"/>
          <w:sz w:val="28"/>
          <w:szCs w:val="28"/>
        </w:rPr>
      </w:pPr>
      <w:r w:rsidRPr="0094655E">
        <w:rPr>
          <w:rStyle w:val="a3"/>
          <w:sz w:val="28"/>
          <w:szCs w:val="28"/>
        </w:rPr>
        <w:t>«Фонарики»</w:t>
      </w:r>
    </w:p>
    <w:p w:rsidR="00312657" w:rsidRPr="0094655E" w:rsidRDefault="00312657" w:rsidP="0088157F">
      <w:pPr>
        <w:pStyle w:val="paragraph"/>
        <w:spacing w:before="0" w:beforeAutospacing="0" w:after="0" w:afterAutospacing="0"/>
        <w:jc w:val="center"/>
        <w:divId w:val="935671899"/>
        <w:rPr>
          <w:sz w:val="28"/>
          <w:szCs w:val="28"/>
        </w:rPr>
      </w:pPr>
    </w:p>
    <w:p w:rsidR="007423A2" w:rsidRPr="0094655E" w:rsidRDefault="007423A2" w:rsidP="0088157F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  <w:r w:rsidRPr="0094655E">
        <w:rPr>
          <w:sz w:val="28"/>
          <w:szCs w:val="28"/>
        </w:rPr>
        <w:t xml:space="preserve">Вот фонарики горят, всех ребяток веселят! </w:t>
      </w:r>
      <w:r w:rsidR="0088157F">
        <w:rPr>
          <w:sz w:val="28"/>
          <w:szCs w:val="28"/>
        </w:rPr>
        <w:t xml:space="preserve">                      </w:t>
      </w:r>
      <w:r w:rsidR="0088157F" w:rsidRPr="0088157F">
        <w:rPr>
          <w:i/>
          <w:sz w:val="28"/>
          <w:szCs w:val="28"/>
        </w:rPr>
        <w:t>пальцы растопырен</w:t>
      </w:r>
      <w:r w:rsidR="0088157F">
        <w:rPr>
          <w:i/>
          <w:sz w:val="28"/>
          <w:szCs w:val="28"/>
        </w:rPr>
        <w:t>ы</w:t>
      </w:r>
    </w:p>
    <w:p w:rsidR="007423A2" w:rsidRPr="0094655E" w:rsidRDefault="0088157F" w:rsidP="0088157F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  <w:r>
        <w:rPr>
          <w:sz w:val="28"/>
          <w:szCs w:val="28"/>
        </w:rPr>
        <w:t xml:space="preserve">Вдруг погасли фонари,                                                      </w:t>
      </w:r>
      <w:r w:rsidRPr="0088157F">
        <w:rPr>
          <w:i/>
          <w:sz w:val="28"/>
          <w:szCs w:val="28"/>
        </w:rPr>
        <w:t>пальцы сжаты в кулак</w:t>
      </w:r>
    </w:p>
    <w:p w:rsidR="007423A2" w:rsidRPr="0094655E" w:rsidRDefault="0088157F" w:rsidP="0088157F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  <w:r>
        <w:rPr>
          <w:sz w:val="28"/>
          <w:szCs w:val="28"/>
        </w:rPr>
        <w:t xml:space="preserve">Ты скорей домой беги!                                                     </w:t>
      </w:r>
      <w:r w:rsidRPr="0088157F">
        <w:rPr>
          <w:i/>
          <w:sz w:val="28"/>
          <w:szCs w:val="28"/>
        </w:rPr>
        <w:t>руки спрятаны за спину</w:t>
      </w:r>
    </w:p>
    <w:p w:rsidR="0088157F" w:rsidRDefault="0088157F" w:rsidP="0094655E">
      <w:pPr>
        <w:pStyle w:val="paragraph"/>
        <w:spacing w:before="0" w:beforeAutospacing="0" w:after="0" w:afterAutospacing="0"/>
        <w:jc w:val="both"/>
        <w:divId w:val="935671899"/>
        <w:rPr>
          <w:rStyle w:val="a3"/>
          <w:sz w:val="28"/>
          <w:szCs w:val="28"/>
        </w:rPr>
      </w:pPr>
    </w:p>
    <w:p w:rsidR="007423A2" w:rsidRDefault="007423A2" w:rsidP="0088157F">
      <w:pPr>
        <w:pStyle w:val="paragraph"/>
        <w:spacing w:before="0" w:beforeAutospacing="0" w:after="0" w:afterAutospacing="0"/>
        <w:jc w:val="center"/>
        <w:divId w:val="935671899"/>
        <w:rPr>
          <w:rStyle w:val="a3"/>
          <w:sz w:val="28"/>
          <w:szCs w:val="28"/>
        </w:rPr>
      </w:pPr>
      <w:r w:rsidRPr="0094655E">
        <w:rPr>
          <w:rStyle w:val="a3"/>
          <w:sz w:val="28"/>
          <w:szCs w:val="28"/>
        </w:rPr>
        <w:t>«Кошка на ладошке»</w:t>
      </w:r>
    </w:p>
    <w:p w:rsidR="00312657" w:rsidRPr="0094655E" w:rsidRDefault="00312657" w:rsidP="0088157F">
      <w:pPr>
        <w:pStyle w:val="paragraph"/>
        <w:spacing w:before="0" w:beforeAutospacing="0" w:after="0" w:afterAutospacing="0"/>
        <w:jc w:val="center"/>
        <w:divId w:val="935671899"/>
        <w:rPr>
          <w:sz w:val="28"/>
          <w:szCs w:val="28"/>
        </w:rPr>
      </w:pPr>
    </w:p>
    <w:p w:rsidR="007423A2" w:rsidRPr="0088157F" w:rsidRDefault="007423A2" w:rsidP="0094655E">
      <w:pPr>
        <w:pStyle w:val="paragraph"/>
        <w:spacing w:before="0" w:beforeAutospacing="0" w:after="0" w:afterAutospacing="0"/>
        <w:jc w:val="both"/>
        <w:divId w:val="935671899"/>
        <w:rPr>
          <w:i/>
          <w:sz w:val="28"/>
          <w:szCs w:val="28"/>
        </w:rPr>
      </w:pPr>
      <w:r w:rsidRPr="0094655E">
        <w:rPr>
          <w:sz w:val="28"/>
          <w:szCs w:val="28"/>
        </w:rPr>
        <w:t xml:space="preserve">Вот кулак, а вот ладошка! </w:t>
      </w:r>
      <w:r w:rsidR="0088157F">
        <w:rPr>
          <w:sz w:val="28"/>
          <w:szCs w:val="28"/>
        </w:rPr>
        <w:t xml:space="preserve">                             </w:t>
      </w:r>
      <w:r w:rsidRPr="0088157F">
        <w:rPr>
          <w:i/>
          <w:sz w:val="28"/>
          <w:szCs w:val="28"/>
        </w:rPr>
        <w:t xml:space="preserve">показываем </w:t>
      </w:r>
      <w:r w:rsidR="0088157F" w:rsidRPr="0088157F">
        <w:rPr>
          <w:i/>
          <w:sz w:val="28"/>
          <w:szCs w:val="28"/>
        </w:rPr>
        <w:t>кулак, а затем ладонь</w:t>
      </w:r>
    </w:p>
    <w:p w:rsidR="007423A2" w:rsidRPr="0094655E" w:rsidRDefault="0088157F" w:rsidP="0094655E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  <w:r>
        <w:rPr>
          <w:sz w:val="28"/>
          <w:szCs w:val="28"/>
        </w:rPr>
        <w:t>На ладошку села кошка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</w:t>
      </w:r>
      <w:proofErr w:type="gramStart"/>
      <w:r w:rsidRPr="0088157F">
        <w:rPr>
          <w:i/>
          <w:sz w:val="28"/>
          <w:szCs w:val="28"/>
        </w:rPr>
        <w:t>с</w:t>
      </w:r>
      <w:proofErr w:type="gramEnd"/>
      <w:r w:rsidRPr="0088157F">
        <w:rPr>
          <w:i/>
          <w:sz w:val="28"/>
          <w:szCs w:val="28"/>
        </w:rPr>
        <w:t>тавим кулак на ладонь</w:t>
      </w:r>
    </w:p>
    <w:p w:rsidR="007423A2" w:rsidRPr="0094655E" w:rsidRDefault="007423A2" w:rsidP="0094655E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  <w:r w:rsidRPr="0094655E">
        <w:rPr>
          <w:sz w:val="28"/>
          <w:szCs w:val="28"/>
        </w:rPr>
        <w:t>И пошла, пошла, пошл</w:t>
      </w:r>
      <w:r w:rsidR="0088157F">
        <w:rPr>
          <w:sz w:val="28"/>
          <w:szCs w:val="28"/>
        </w:rPr>
        <w:t xml:space="preserve">а -                                         </w:t>
      </w:r>
      <w:r w:rsidR="0088157F" w:rsidRPr="0088157F">
        <w:rPr>
          <w:i/>
          <w:sz w:val="28"/>
          <w:szCs w:val="28"/>
        </w:rPr>
        <w:t>ходим пальчиками по ладони</w:t>
      </w:r>
    </w:p>
    <w:p w:rsidR="007423A2" w:rsidRPr="0094655E" w:rsidRDefault="007423A2" w:rsidP="0094655E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  <w:r w:rsidRPr="0094655E">
        <w:rPr>
          <w:sz w:val="28"/>
          <w:szCs w:val="28"/>
        </w:rPr>
        <w:t>Мышку там</w:t>
      </w:r>
      <w:r w:rsidR="0088157F">
        <w:rPr>
          <w:sz w:val="28"/>
          <w:szCs w:val="28"/>
        </w:rPr>
        <w:t xml:space="preserve"> она нашла!                                                          </w:t>
      </w:r>
      <w:r w:rsidR="0088157F" w:rsidRPr="0088157F">
        <w:rPr>
          <w:i/>
          <w:sz w:val="28"/>
          <w:szCs w:val="28"/>
        </w:rPr>
        <w:t>хлопаем по ладошке</w:t>
      </w:r>
    </w:p>
    <w:p w:rsidR="007423A2" w:rsidRDefault="007423A2" w:rsidP="0094655E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  <w:r w:rsidRPr="0094655E">
        <w:rPr>
          <w:sz w:val="28"/>
          <w:szCs w:val="28"/>
        </w:rPr>
        <w:t> </w:t>
      </w:r>
    </w:p>
    <w:p w:rsidR="0088157F" w:rsidRDefault="00312657" w:rsidP="00312657">
      <w:pPr>
        <w:pStyle w:val="paragraph"/>
        <w:spacing w:before="0" w:beforeAutospacing="0" w:after="0" w:afterAutospacing="0"/>
        <w:jc w:val="center"/>
        <w:divId w:val="93567189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48125" cy="2809875"/>
            <wp:effectExtent l="0" t="0" r="9525" b="9525"/>
            <wp:docPr id="12" name="Рисунок 12" descr="C:\Users\user\AppData\Local\Microsoft\Windows\Temporary Internet Files\Content.Word\1601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6017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" t="6770" r="3091" b="6402"/>
                    <a:stretch/>
                  </pic:blipFill>
                  <pic:spPr bwMode="auto">
                    <a:xfrm>
                      <a:off x="0" y="0"/>
                      <a:ext cx="40481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57" w:rsidRPr="0094655E" w:rsidRDefault="00312657" w:rsidP="00312657">
      <w:pPr>
        <w:pStyle w:val="paragraph"/>
        <w:spacing w:before="0" w:beforeAutospacing="0" w:after="0" w:afterAutospacing="0"/>
        <w:jc w:val="center"/>
        <w:divId w:val="935671899"/>
        <w:rPr>
          <w:sz w:val="28"/>
          <w:szCs w:val="28"/>
        </w:rPr>
      </w:pPr>
    </w:p>
    <w:p w:rsidR="007423A2" w:rsidRDefault="00312657" w:rsidP="00312657">
      <w:pPr>
        <w:pStyle w:val="paragraph"/>
        <w:spacing w:before="0" w:beforeAutospacing="0" w:after="0" w:afterAutospacing="0"/>
        <w:jc w:val="center"/>
        <w:divId w:val="93567189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65837" cy="2722666"/>
            <wp:effectExtent l="0" t="0" r="1905" b="1905"/>
            <wp:docPr id="14" name="Рисунок 14" descr="C:\Users\user\AppData\Local\Microsoft\Windows\Temporary Internet Files\Content.Word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5149" r="4471" b="10298"/>
                    <a:stretch/>
                  </pic:blipFill>
                  <pic:spPr bwMode="auto">
                    <a:xfrm>
                      <a:off x="0" y="0"/>
                      <a:ext cx="3863773" cy="27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57" w:rsidRDefault="00312657" w:rsidP="00312657">
      <w:pPr>
        <w:pStyle w:val="paragraph"/>
        <w:spacing w:before="0" w:beforeAutospacing="0" w:after="0" w:afterAutospacing="0"/>
        <w:jc w:val="center"/>
        <w:divId w:val="935671899"/>
        <w:rPr>
          <w:sz w:val="28"/>
          <w:szCs w:val="28"/>
        </w:rPr>
      </w:pPr>
    </w:p>
    <w:p w:rsidR="0088157F" w:rsidRDefault="00312657" w:rsidP="00312657">
      <w:pPr>
        <w:pStyle w:val="paragraph"/>
        <w:spacing w:before="0" w:beforeAutospacing="0" w:after="0" w:afterAutospacing="0"/>
        <w:jc w:val="center"/>
        <w:divId w:val="93567189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05250" cy="2674689"/>
            <wp:effectExtent l="0" t="0" r="0" b="0"/>
            <wp:docPr id="15" name="Рисунок 15" descr="C:\Users\user\AppData\Local\Microsoft\Windows\Temporary Internet Files\Content.Word\Ryibka_palchikovyie-igryi-1200x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Ryibka_palchikovyie-igryi-1200x8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657" w:rsidRDefault="00312657" w:rsidP="0094655E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</w:p>
    <w:p w:rsidR="00312657" w:rsidRDefault="00312657" w:rsidP="00312657">
      <w:pPr>
        <w:pStyle w:val="paragraph"/>
        <w:spacing w:before="0" w:beforeAutospacing="0" w:after="0" w:afterAutospacing="0"/>
        <w:jc w:val="center"/>
        <w:divId w:val="93567189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2860436"/>
            <wp:effectExtent l="0" t="0" r="0" b="0"/>
            <wp:docPr id="13" name="Рисунок 13" descr="C:\Users\user\AppData\Local\Microsoft\Windows\Temporary Internet Files\Content.Word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5426" r="3488" b="4651"/>
                    <a:stretch/>
                  </pic:blipFill>
                  <pic:spPr bwMode="auto">
                    <a:xfrm>
                      <a:off x="0" y="0"/>
                      <a:ext cx="3840132" cy="286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57F" w:rsidRPr="0094655E" w:rsidRDefault="0088157F" w:rsidP="0094655E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</w:p>
    <w:p w:rsidR="007423A2" w:rsidRDefault="007423A2" w:rsidP="0094655E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divId w:val="935671899"/>
        <w:rPr>
          <w:sz w:val="28"/>
          <w:szCs w:val="28"/>
        </w:rPr>
      </w:pPr>
      <w:r w:rsidRPr="0094655E">
        <w:rPr>
          <w:rStyle w:val="a3"/>
          <w:sz w:val="28"/>
          <w:szCs w:val="28"/>
        </w:rPr>
        <w:lastRenderedPageBreak/>
        <w:t>Пальчиковые игры с элементами массажа. </w:t>
      </w:r>
      <w:r w:rsidRPr="0094655E">
        <w:rPr>
          <w:sz w:val="28"/>
          <w:szCs w:val="28"/>
        </w:rPr>
        <w:t>В этих играх используются такие движения, как растирание, надавливание, пощипывание.</w:t>
      </w:r>
    </w:p>
    <w:p w:rsidR="00312657" w:rsidRPr="0094655E" w:rsidRDefault="00312657" w:rsidP="00312657">
      <w:pPr>
        <w:pStyle w:val="paragraph"/>
        <w:spacing w:before="0" w:beforeAutospacing="0" w:after="0" w:afterAutospacing="0"/>
        <w:ind w:left="720"/>
        <w:jc w:val="both"/>
        <w:divId w:val="935671899"/>
        <w:rPr>
          <w:sz w:val="28"/>
          <w:szCs w:val="28"/>
        </w:rPr>
      </w:pPr>
    </w:p>
    <w:p w:rsidR="007423A2" w:rsidRDefault="007423A2" w:rsidP="00312657">
      <w:pPr>
        <w:pStyle w:val="paragraph"/>
        <w:spacing w:before="0" w:beforeAutospacing="0" w:after="0" w:afterAutospacing="0"/>
        <w:jc w:val="center"/>
        <w:divId w:val="935671899"/>
        <w:rPr>
          <w:rStyle w:val="a3"/>
          <w:sz w:val="28"/>
          <w:szCs w:val="28"/>
        </w:rPr>
      </w:pPr>
      <w:r w:rsidRPr="0094655E">
        <w:rPr>
          <w:rStyle w:val="a3"/>
          <w:sz w:val="28"/>
          <w:szCs w:val="28"/>
        </w:rPr>
        <w:t>«Капуста»</w:t>
      </w:r>
    </w:p>
    <w:p w:rsidR="00312657" w:rsidRDefault="00312657" w:rsidP="00312657">
      <w:pPr>
        <w:pStyle w:val="paragraph"/>
        <w:spacing w:before="0" w:beforeAutospacing="0" w:after="0" w:afterAutospacing="0"/>
        <w:jc w:val="center"/>
        <w:divId w:val="935671899"/>
        <w:rPr>
          <w:rStyle w:val="a3"/>
          <w:sz w:val="28"/>
          <w:szCs w:val="28"/>
        </w:rPr>
      </w:pPr>
    </w:p>
    <w:p w:rsidR="00C85DA1" w:rsidRDefault="00312657" w:rsidP="00C85DA1">
      <w:pPr>
        <w:pStyle w:val="paragraph"/>
        <w:spacing w:before="0" w:beforeAutospacing="0" w:after="0" w:afterAutospacing="0"/>
        <w:jc w:val="both"/>
        <w:divId w:val="935671899"/>
        <w:rPr>
          <w:i/>
          <w:sz w:val="28"/>
          <w:szCs w:val="28"/>
        </w:rPr>
      </w:pPr>
      <w:r>
        <w:rPr>
          <w:sz w:val="28"/>
          <w:szCs w:val="28"/>
        </w:rPr>
        <w:t xml:space="preserve">Мы капусту рубим, рубим    </w:t>
      </w:r>
      <w:r w:rsidR="007423A2" w:rsidRPr="00312657">
        <w:rPr>
          <w:i/>
          <w:sz w:val="28"/>
          <w:szCs w:val="28"/>
        </w:rPr>
        <w:t>движения рас</w:t>
      </w:r>
      <w:r w:rsidRPr="00312657">
        <w:rPr>
          <w:i/>
          <w:sz w:val="28"/>
          <w:szCs w:val="28"/>
        </w:rPr>
        <w:t>правленными ладонями вверх-вниз</w:t>
      </w:r>
      <w:r w:rsidR="0034586E">
        <w:rPr>
          <w:sz w:val="28"/>
          <w:szCs w:val="28"/>
        </w:rPr>
        <w:br/>
        <w:t xml:space="preserve">Мы капусту трём, трём,                     </w:t>
      </w:r>
      <w:r w:rsidR="0034586E" w:rsidRPr="0034586E">
        <w:rPr>
          <w:i/>
          <w:sz w:val="28"/>
          <w:szCs w:val="28"/>
        </w:rPr>
        <w:t>трем кулаками друг о друга</w:t>
      </w:r>
      <w:r w:rsidR="0034586E">
        <w:rPr>
          <w:sz w:val="28"/>
          <w:szCs w:val="28"/>
        </w:rPr>
        <w:br/>
        <w:t xml:space="preserve">Мы капусту солим, солим,                       </w:t>
      </w:r>
      <w:r w:rsidR="007423A2" w:rsidRPr="0034586E">
        <w:rPr>
          <w:i/>
          <w:sz w:val="28"/>
          <w:szCs w:val="28"/>
        </w:rPr>
        <w:t>пал</w:t>
      </w:r>
      <w:r w:rsidR="0034586E" w:rsidRPr="0034586E">
        <w:rPr>
          <w:i/>
          <w:sz w:val="28"/>
          <w:szCs w:val="28"/>
        </w:rPr>
        <w:t>ьцы складываем в щепотку, солим</w:t>
      </w:r>
      <w:r w:rsidR="0034586E">
        <w:rPr>
          <w:sz w:val="28"/>
          <w:szCs w:val="28"/>
        </w:rPr>
        <w:br/>
        <w:t xml:space="preserve">Мы капусту жмём, жмём,                  </w:t>
      </w:r>
      <w:r w:rsidR="0034586E" w:rsidRPr="0034586E">
        <w:rPr>
          <w:i/>
          <w:sz w:val="28"/>
          <w:szCs w:val="28"/>
        </w:rPr>
        <w:t>сжимаем и разжимаем кулаки</w:t>
      </w:r>
      <w:proofErr w:type="gramStart"/>
      <w:r w:rsidR="007423A2" w:rsidRPr="0094655E">
        <w:rPr>
          <w:sz w:val="28"/>
          <w:szCs w:val="28"/>
        </w:rPr>
        <w:br/>
        <w:t>А</w:t>
      </w:r>
      <w:proofErr w:type="gramEnd"/>
      <w:r w:rsidR="007423A2" w:rsidRPr="0094655E">
        <w:rPr>
          <w:sz w:val="28"/>
          <w:szCs w:val="28"/>
        </w:rPr>
        <w:t xml:space="preserve"> потом и </w:t>
      </w:r>
      <w:r w:rsidR="0034586E">
        <w:rPr>
          <w:sz w:val="28"/>
          <w:szCs w:val="28"/>
        </w:rPr>
        <w:t xml:space="preserve">в рот кладем. </w:t>
      </w:r>
      <w:proofErr w:type="spellStart"/>
      <w:r w:rsidR="0034586E">
        <w:rPr>
          <w:sz w:val="28"/>
          <w:szCs w:val="28"/>
        </w:rPr>
        <w:t>Ам</w:t>
      </w:r>
      <w:proofErr w:type="spellEnd"/>
      <w:r w:rsidR="0034586E">
        <w:rPr>
          <w:sz w:val="28"/>
          <w:szCs w:val="28"/>
        </w:rPr>
        <w:t xml:space="preserve">!       </w:t>
      </w:r>
      <w:r w:rsidR="00C85DA1">
        <w:rPr>
          <w:sz w:val="28"/>
          <w:szCs w:val="28"/>
        </w:rPr>
        <w:t xml:space="preserve">  </w:t>
      </w:r>
      <w:r w:rsidR="0034586E">
        <w:rPr>
          <w:sz w:val="28"/>
          <w:szCs w:val="28"/>
        </w:rPr>
        <w:t xml:space="preserve">  </w:t>
      </w:r>
      <w:r w:rsidR="007423A2" w:rsidRPr="0034586E">
        <w:rPr>
          <w:i/>
          <w:sz w:val="28"/>
          <w:szCs w:val="28"/>
        </w:rPr>
        <w:t>пальцы складыв</w:t>
      </w:r>
      <w:r w:rsidR="00C85DA1">
        <w:rPr>
          <w:i/>
          <w:sz w:val="28"/>
          <w:szCs w:val="28"/>
        </w:rPr>
        <w:t>аем в щепотку и подносим к</w:t>
      </w:r>
      <w:r w:rsidR="0034586E" w:rsidRPr="0034586E">
        <w:rPr>
          <w:i/>
          <w:sz w:val="28"/>
          <w:szCs w:val="28"/>
        </w:rPr>
        <w:t>о рту</w:t>
      </w:r>
    </w:p>
    <w:p w:rsidR="00C85DA1" w:rsidRPr="00C85DA1" w:rsidRDefault="00C85DA1" w:rsidP="00C85DA1">
      <w:pPr>
        <w:pStyle w:val="paragraph"/>
        <w:spacing w:before="0" w:beforeAutospacing="0" w:after="0" w:afterAutospacing="0"/>
        <w:jc w:val="both"/>
        <w:divId w:val="935671899"/>
        <w:rPr>
          <w:i/>
          <w:sz w:val="28"/>
          <w:szCs w:val="28"/>
        </w:rPr>
      </w:pPr>
    </w:p>
    <w:p w:rsidR="007423A2" w:rsidRPr="0094655E" w:rsidRDefault="007423A2" w:rsidP="0094655E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divId w:val="935671899"/>
        <w:rPr>
          <w:sz w:val="28"/>
          <w:szCs w:val="28"/>
        </w:rPr>
      </w:pPr>
      <w:r w:rsidRPr="0094655E">
        <w:rPr>
          <w:rStyle w:val="a3"/>
          <w:sz w:val="28"/>
          <w:szCs w:val="28"/>
        </w:rPr>
        <w:t>Пальчиковые игры с предметами.</w:t>
      </w:r>
      <w:r w:rsidR="00C85DA1">
        <w:rPr>
          <w:rStyle w:val="a3"/>
          <w:sz w:val="28"/>
          <w:szCs w:val="28"/>
        </w:rPr>
        <w:t xml:space="preserve"> </w:t>
      </w:r>
      <w:r w:rsidRPr="0094655E">
        <w:rPr>
          <w:sz w:val="28"/>
          <w:szCs w:val="28"/>
        </w:rPr>
        <w:t>Выполнение ритмичных движений с использованием различных предметов (карандашей, массажных мячиков, шишек и т.д.) активизируют отделы мозга, которые отвечают за речь.</w:t>
      </w:r>
    </w:p>
    <w:p w:rsidR="007423A2" w:rsidRDefault="007423A2" w:rsidP="00312657">
      <w:pPr>
        <w:pStyle w:val="paragraph"/>
        <w:spacing w:before="0" w:beforeAutospacing="0" w:after="0" w:afterAutospacing="0"/>
        <w:jc w:val="center"/>
        <w:divId w:val="935671899"/>
        <w:rPr>
          <w:rStyle w:val="a3"/>
          <w:sz w:val="28"/>
          <w:szCs w:val="28"/>
        </w:rPr>
      </w:pPr>
      <w:r w:rsidRPr="0094655E">
        <w:rPr>
          <w:rStyle w:val="a3"/>
          <w:sz w:val="28"/>
          <w:szCs w:val="28"/>
        </w:rPr>
        <w:t>«Ёжик»</w:t>
      </w:r>
    </w:p>
    <w:p w:rsidR="00312657" w:rsidRDefault="00312657" w:rsidP="00312657">
      <w:pPr>
        <w:pStyle w:val="paragraph"/>
        <w:spacing w:before="0" w:beforeAutospacing="0" w:after="0" w:afterAutospacing="0"/>
        <w:jc w:val="center"/>
        <w:divId w:val="935671899"/>
        <w:rPr>
          <w:rStyle w:val="a3"/>
          <w:sz w:val="28"/>
          <w:szCs w:val="28"/>
        </w:rPr>
      </w:pPr>
      <w:r>
        <w:rPr>
          <w:noProof/>
        </w:rPr>
        <w:drawing>
          <wp:inline distT="0" distB="0" distL="0" distR="0">
            <wp:extent cx="3750729" cy="2800350"/>
            <wp:effectExtent l="0" t="0" r="2540" b="0"/>
            <wp:docPr id="11" name="Рисунок 11" descr="C:\Users\user\AppData\Local\Microsoft\Windows\Temporary Internet Files\Content.Word\8LRrDkerl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8LRrDkerl0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0" t="11111" r="2044" b="6410"/>
                    <a:stretch/>
                  </pic:blipFill>
                  <pic:spPr bwMode="auto">
                    <a:xfrm>
                      <a:off x="0" y="0"/>
                      <a:ext cx="3751400" cy="28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3A2" w:rsidRPr="0094655E" w:rsidRDefault="007423A2" w:rsidP="0094655E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</w:p>
    <w:p w:rsidR="007423A2" w:rsidRDefault="007423A2" w:rsidP="0094655E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divId w:val="935671899"/>
        <w:rPr>
          <w:sz w:val="28"/>
          <w:szCs w:val="28"/>
        </w:rPr>
      </w:pPr>
      <w:r w:rsidRPr="0094655E">
        <w:rPr>
          <w:rStyle w:val="a3"/>
          <w:sz w:val="28"/>
          <w:szCs w:val="28"/>
        </w:rPr>
        <w:t>Игры-манипуляции.</w:t>
      </w:r>
      <w:r w:rsidR="00C85DA1">
        <w:rPr>
          <w:sz w:val="28"/>
          <w:szCs w:val="28"/>
        </w:rPr>
        <w:t xml:space="preserve"> </w:t>
      </w:r>
      <w:r w:rsidRPr="0094655E">
        <w:rPr>
          <w:sz w:val="28"/>
          <w:szCs w:val="28"/>
        </w:rPr>
        <w:t>Чтобы разнообразить игры и повысить интерес малыша к занятиям, можно использовать пальчиковые игрушки (например, персонажей сказок или животных). Пальчиковый театр развивает у детей речь, внимание, воображение и творческие способности.</w:t>
      </w:r>
    </w:p>
    <w:p w:rsidR="00C85DA1" w:rsidRPr="0094655E" w:rsidRDefault="00C85DA1" w:rsidP="00C85DA1">
      <w:pPr>
        <w:pStyle w:val="paragraph"/>
        <w:spacing w:before="0" w:beforeAutospacing="0" w:after="0" w:afterAutospacing="0"/>
        <w:ind w:left="720"/>
        <w:jc w:val="both"/>
        <w:divId w:val="935671899"/>
        <w:rPr>
          <w:sz w:val="28"/>
          <w:szCs w:val="28"/>
        </w:rPr>
      </w:pPr>
    </w:p>
    <w:p w:rsidR="007423A2" w:rsidRPr="0094655E" w:rsidRDefault="007423A2" w:rsidP="0094655E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  <w:r w:rsidRPr="00C85DA1">
        <w:rPr>
          <w:b/>
          <w:sz w:val="28"/>
          <w:szCs w:val="28"/>
        </w:rPr>
        <w:t>Пальчиковые игры</w:t>
      </w:r>
      <w:r w:rsidRPr="0094655E">
        <w:rPr>
          <w:sz w:val="28"/>
          <w:szCs w:val="28"/>
        </w:rPr>
        <w:t xml:space="preserve"> – это не только простой и быстрый способ развлечь ребенка, но и занятие, которое имеет коло</w:t>
      </w:r>
      <w:r w:rsidR="00C85DA1">
        <w:rPr>
          <w:sz w:val="28"/>
          <w:szCs w:val="28"/>
        </w:rPr>
        <w:t xml:space="preserve">ссальный развивающий потенциал. </w:t>
      </w:r>
      <w:r w:rsidRPr="0094655E">
        <w:rPr>
          <w:sz w:val="28"/>
          <w:szCs w:val="28"/>
        </w:rPr>
        <w:t>Специалисты отмечают, что дети, которые регулярно занимаются пальчиковой гимнастикой, быстрее начинают говорить, писать, а также отличаются хорошей памятью и вниманием. </w:t>
      </w:r>
    </w:p>
    <w:p w:rsidR="007423A2" w:rsidRPr="0094655E" w:rsidRDefault="007423A2" w:rsidP="0094655E">
      <w:pPr>
        <w:pStyle w:val="paragraph"/>
        <w:spacing w:before="0" w:beforeAutospacing="0" w:after="0" w:afterAutospacing="0"/>
        <w:jc w:val="both"/>
        <w:divId w:val="935671899"/>
        <w:rPr>
          <w:sz w:val="28"/>
          <w:szCs w:val="28"/>
        </w:rPr>
      </w:pPr>
    </w:p>
    <w:sectPr w:rsidR="007423A2" w:rsidRPr="0094655E" w:rsidSect="0094655E">
      <w:pgSz w:w="11906" w:h="16838"/>
      <w:pgMar w:top="1134" w:right="850" w:bottom="1134" w:left="1701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747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D6CD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073D3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BB66C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19062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DB1E1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3A2"/>
    <w:rsid w:val="00065A6D"/>
    <w:rsid w:val="00312657"/>
    <w:rsid w:val="0034586E"/>
    <w:rsid w:val="007423A2"/>
    <w:rsid w:val="0088157F"/>
    <w:rsid w:val="0094655E"/>
    <w:rsid w:val="00AD2C10"/>
    <w:rsid w:val="00C8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23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23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23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423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urbo-authorname">
    <w:name w:val="turbo-author__name"/>
    <w:basedOn w:val="a0"/>
    <w:rsid w:val="007423A2"/>
  </w:style>
  <w:style w:type="paragraph" w:customStyle="1" w:styleId="paragraph">
    <w:name w:val="paragraph"/>
    <w:basedOn w:val="a"/>
    <w:rsid w:val="007423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istitem">
    <w:name w:val="list__item"/>
    <w:basedOn w:val="a"/>
    <w:rsid w:val="007423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7423A2"/>
    <w:rPr>
      <w:b/>
      <w:bCs/>
    </w:rPr>
  </w:style>
  <w:style w:type="character" w:styleId="a4">
    <w:name w:val="Hyperlink"/>
    <w:basedOn w:val="a0"/>
    <w:uiPriority w:val="99"/>
    <w:semiHidden/>
    <w:unhideWhenUsed/>
    <w:rsid w:val="007423A2"/>
    <w:rPr>
      <w:color w:val="0000FF"/>
      <w:u w:val="single"/>
    </w:rPr>
  </w:style>
  <w:style w:type="paragraph" w:customStyle="1" w:styleId="footerlinks">
    <w:name w:val="footer__links"/>
    <w:basedOn w:val="a"/>
    <w:rsid w:val="007423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oterdivider">
    <w:name w:val="footer__divider"/>
    <w:basedOn w:val="a0"/>
    <w:rsid w:val="007423A2"/>
  </w:style>
  <w:style w:type="paragraph" w:styleId="a5">
    <w:name w:val="Balloon Text"/>
    <w:basedOn w:val="a"/>
    <w:link w:val="a6"/>
    <w:uiPriority w:val="99"/>
    <w:semiHidden/>
    <w:unhideWhenUsed/>
    <w:rsid w:val="0094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23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23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23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423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urbo-authorname">
    <w:name w:val="turbo-author__name"/>
    <w:basedOn w:val="a0"/>
    <w:rsid w:val="007423A2"/>
  </w:style>
  <w:style w:type="paragraph" w:customStyle="1" w:styleId="paragraph">
    <w:name w:val="paragraph"/>
    <w:basedOn w:val="a"/>
    <w:rsid w:val="007423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istitem">
    <w:name w:val="list__item"/>
    <w:basedOn w:val="a"/>
    <w:rsid w:val="007423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7423A2"/>
    <w:rPr>
      <w:b/>
      <w:bCs/>
    </w:rPr>
  </w:style>
  <w:style w:type="character" w:styleId="a4">
    <w:name w:val="Hyperlink"/>
    <w:basedOn w:val="a0"/>
    <w:uiPriority w:val="99"/>
    <w:semiHidden/>
    <w:unhideWhenUsed/>
    <w:rsid w:val="007423A2"/>
    <w:rPr>
      <w:color w:val="0000FF"/>
      <w:u w:val="single"/>
    </w:rPr>
  </w:style>
  <w:style w:type="paragraph" w:customStyle="1" w:styleId="footerlinks">
    <w:name w:val="footer__links"/>
    <w:basedOn w:val="a"/>
    <w:rsid w:val="007423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oterdivider">
    <w:name w:val="footer__divider"/>
    <w:basedOn w:val="a0"/>
    <w:rsid w:val="007423A2"/>
  </w:style>
  <w:style w:type="paragraph" w:styleId="a5">
    <w:name w:val="Balloon Text"/>
    <w:basedOn w:val="a"/>
    <w:link w:val="a6"/>
    <w:uiPriority w:val="99"/>
    <w:semiHidden/>
    <w:unhideWhenUsed/>
    <w:rsid w:val="0094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67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5044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951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882767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  <w:div w:id="2036542261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E6E6E6"/>
            <w:bottom w:val="none" w:sz="0" w:space="0" w:color="auto"/>
            <w:right w:val="none" w:sz="0" w:space="0" w:color="auto"/>
          </w:divBdr>
        </w:div>
      </w:divsChild>
    </w:div>
    <w:div w:id="140996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5545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6330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21261">
              <w:blockQuote w:val="1"/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single" w:sz="12" w:space="11" w:color="E6E6E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79201151985</dc:creator>
  <cp:lastModifiedBy>user</cp:lastModifiedBy>
  <cp:revision>3</cp:revision>
  <dcterms:created xsi:type="dcterms:W3CDTF">2021-01-09T13:49:00Z</dcterms:created>
  <dcterms:modified xsi:type="dcterms:W3CDTF">2021-05-04T12:24:00Z</dcterms:modified>
</cp:coreProperties>
</file>